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840" w:rightChars="400"/>
        <w:rPr>
          <w:rFonts w:hint="eastAsia" w:ascii="黑体" w:hAnsi="Helvetica" w:eastAsia="黑体" w:cs="Helvetica"/>
          <w:color w:val="030303"/>
          <w:sz w:val="32"/>
          <w:szCs w:val="32"/>
        </w:rPr>
      </w:pPr>
      <w:bookmarkStart w:id="0" w:name="_GoBack"/>
      <w:bookmarkEnd w:id="0"/>
      <w:r>
        <w:rPr>
          <w:rFonts w:hint="eastAsia" w:ascii="黑体" w:hAnsi="Helvetica" w:eastAsia="黑体" w:cs="Helvetica"/>
          <w:color w:val="030303"/>
          <w:sz w:val="32"/>
          <w:szCs w:val="32"/>
        </w:rPr>
        <w:t>附件1</w:t>
      </w:r>
    </w:p>
    <w:p>
      <w:pPr>
        <w:pStyle w:val="5"/>
        <w:spacing w:before="0" w:beforeAutospacing="0" w:after="0" w:afterAutospacing="0"/>
        <w:jc w:val="both"/>
        <w:rPr>
          <w:rFonts w:hint="eastAsia" w:ascii="黑体" w:hAnsi="Helvetica" w:eastAsia="黑体" w:cs="Helvetica"/>
          <w:color w:val="030303"/>
        </w:rPr>
      </w:pPr>
    </w:p>
    <w:p>
      <w:pPr>
        <w:pStyle w:val="9"/>
        <w:spacing w:before="0" w:beforeAutospacing="0" w:after="0" w:afterAutospacing="0" w:line="600" w:lineRule="exact"/>
        <w:jc w:val="center"/>
        <w:rPr>
          <w:rFonts w:hint="eastAsia" w:ascii="方正小标宋简体" w:hAnsi="Helvetica" w:eastAsia="方正小标宋简体" w:cs="Helvetica"/>
          <w:b/>
          <w:color w:val="030303"/>
          <w:sz w:val="44"/>
          <w:szCs w:val="44"/>
        </w:rPr>
      </w:pPr>
      <w:r>
        <w:rPr>
          <w:rStyle w:val="8"/>
          <w:rFonts w:hint="eastAsia" w:ascii="方正小标宋简体" w:hAnsi="Helvetica" w:eastAsia="方正小标宋简体" w:cs="Helvetica"/>
          <w:b w:val="0"/>
          <w:color w:val="030303"/>
          <w:sz w:val="44"/>
          <w:szCs w:val="44"/>
        </w:rPr>
        <w:t>202</w:t>
      </w:r>
      <w:r>
        <w:rPr>
          <w:rStyle w:val="8"/>
          <w:rFonts w:hint="eastAsia" w:ascii="方正小标宋简体" w:hAnsi="Helvetica" w:eastAsia="方正小标宋简体" w:cs="Helvetica"/>
          <w:b w:val="0"/>
          <w:color w:val="030303"/>
          <w:sz w:val="44"/>
          <w:szCs w:val="44"/>
          <w:lang w:val="en-US" w:eastAsia="zh-CN"/>
        </w:rPr>
        <w:t>2</w:t>
      </w:r>
      <w:r>
        <w:rPr>
          <w:rStyle w:val="8"/>
          <w:rFonts w:hint="eastAsia" w:ascii="方正小标宋简体" w:hAnsi="Helvetica" w:eastAsia="方正小标宋简体" w:cs="Helvetica"/>
          <w:b w:val="0"/>
          <w:color w:val="030303"/>
          <w:sz w:val="44"/>
          <w:szCs w:val="44"/>
        </w:rPr>
        <w:t>年山东省特种设备职业技能竞赛</w:t>
      </w:r>
    </w:p>
    <w:p>
      <w:pPr>
        <w:pStyle w:val="9"/>
        <w:spacing w:before="0" w:beforeAutospacing="0" w:after="0" w:afterAutospacing="0" w:line="600" w:lineRule="exact"/>
        <w:jc w:val="center"/>
        <w:rPr>
          <w:rStyle w:val="8"/>
          <w:rFonts w:hint="eastAsia" w:ascii="方正小标宋简体" w:hAnsi="Helvetica" w:eastAsia="方正小标宋简体" w:cs="Helvetica"/>
          <w:b w:val="0"/>
          <w:color w:val="030303"/>
          <w:sz w:val="44"/>
          <w:szCs w:val="44"/>
        </w:rPr>
      </w:pPr>
      <w:r>
        <w:rPr>
          <w:rStyle w:val="8"/>
          <w:rFonts w:hint="eastAsia" w:ascii="方正小标宋简体" w:hAnsi="Helvetica" w:eastAsia="方正小标宋简体" w:cs="Helvetica"/>
          <w:b w:val="0"/>
          <w:color w:val="030303"/>
          <w:sz w:val="44"/>
          <w:szCs w:val="44"/>
        </w:rPr>
        <w:t>组委会成员名单</w:t>
      </w:r>
    </w:p>
    <w:p>
      <w:pPr>
        <w:pStyle w:val="9"/>
        <w:spacing w:before="0" w:beforeAutospacing="0" w:after="0" w:afterAutospacing="0" w:line="600" w:lineRule="exact"/>
        <w:jc w:val="center"/>
        <w:rPr>
          <w:rStyle w:val="8"/>
          <w:rFonts w:hint="eastAsia" w:ascii="方正小标宋简体" w:hAnsi="Helvetica" w:eastAsia="方正小标宋简体" w:cs="Helvetica"/>
          <w:b w:val="0"/>
          <w:color w:val="030303"/>
          <w:sz w:val="44"/>
          <w:szCs w:val="44"/>
        </w:rPr>
      </w:pPr>
    </w:p>
    <w:p>
      <w:pPr>
        <w:pStyle w:val="5"/>
        <w:spacing w:before="0" w:beforeAutospacing="0" w:after="0" w:afterAutospacing="0" w:line="590" w:lineRule="atLeast"/>
        <w:jc w:val="both"/>
        <w:rPr>
          <w:rFonts w:hint="eastAsia" w:ascii="仿宋_GB2312" w:hAnsi="Helvetica" w:eastAsia="仿宋_GB2312" w:cs="Helvetica"/>
          <w:color w:val="030303"/>
        </w:rPr>
      </w:pPr>
      <w:r>
        <w:rPr>
          <w:rFonts w:hint="eastAsia" w:ascii="黑体" w:hAnsi="Helvetica" w:eastAsia="黑体" w:cs="Helvetica"/>
          <w:color w:val="030303"/>
          <w:sz w:val="32"/>
          <w:szCs w:val="32"/>
        </w:rPr>
        <w:t>主 任：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>贾  峰  省市场监管局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  <w:lang w:eastAsia="zh-CN"/>
        </w:rPr>
        <w:t>党组成员、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>副局长</w:t>
      </w:r>
    </w:p>
    <w:p>
      <w:pPr>
        <w:pStyle w:val="5"/>
        <w:spacing w:before="0" w:beforeAutospacing="0" w:after="0" w:afterAutospacing="0" w:line="590" w:lineRule="atLeast"/>
        <w:ind w:firstLine="1120" w:firstLineChars="350"/>
        <w:jc w:val="both"/>
        <w:rPr>
          <w:rFonts w:hint="eastAsia" w:ascii="仿宋_GB2312" w:hAnsi="Helvetica" w:eastAsia="仿宋_GB2312" w:cs="Helvetica"/>
          <w:color w:val="030303"/>
          <w:sz w:val="32"/>
          <w:szCs w:val="32"/>
          <w:lang w:eastAsia="zh-CN"/>
        </w:rPr>
      </w:pP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 xml:space="preserve">侯复东  </w:t>
      </w:r>
      <w:r>
        <w:rPr>
          <w:rFonts w:hint="eastAsia" w:ascii="仿宋_GB2312" w:hAnsi="Helvetica" w:eastAsia="仿宋_GB2312" w:cs="Helvetica"/>
          <w:color w:val="030303"/>
          <w:w w:val="105"/>
          <w:sz w:val="32"/>
          <w:szCs w:val="32"/>
        </w:rPr>
        <w:t>省人力资源社会保障厅</w:t>
      </w:r>
      <w:r>
        <w:rPr>
          <w:rFonts w:hint="eastAsia" w:ascii="仿宋_GB2312" w:hAnsi="Helvetica" w:eastAsia="仿宋_GB2312" w:cs="Helvetica"/>
          <w:color w:val="030303"/>
          <w:w w:val="105"/>
          <w:sz w:val="32"/>
          <w:szCs w:val="32"/>
          <w:lang w:eastAsia="zh-CN"/>
        </w:rPr>
        <w:t>党组成员、</w:t>
      </w:r>
      <w:r>
        <w:rPr>
          <w:rFonts w:hint="eastAsia" w:ascii="仿宋_GB2312" w:hAnsi="Helvetica" w:eastAsia="仿宋_GB2312" w:cs="Helvetica"/>
          <w:color w:val="030303"/>
          <w:w w:val="105"/>
          <w:sz w:val="32"/>
          <w:szCs w:val="32"/>
        </w:rPr>
        <w:t>副厅长</w:t>
      </w:r>
      <w:r>
        <w:rPr>
          <w:rFonts w:hint="eastAsia" w:ascii="仿宋_GB2312" w:hAnsi="Helvetica" w:eastAsia="仿宋_GB2312" w:cs="Helvetica"/>
          <w:color w:val="030303"/>
          <w:w w:val="105"/>
          <w:sz w:val="32"/>
          <w:szCs w:val="32"/>
          <w:lang w:eastAsia="zh-CN"/>
        </w:rPr>
        <w:t>、</w:t>
      </w:r>
    </w:p>
    <w:p>
      <w:pPr>
        <w:pStyle w:val="5"/>
        <w:spacing w:before="0" w:beforeAutospacing="0" w:after="0" w:afterAutospacing="0" w:line="590" w:lineRule="atLeast"/>
        <w:ind w:left="2394" w:leftChars="1140" w:firstLine="0" w:firstLineChars="0"/>
        <w:jc w:val="both"/>
        <w:rPr>
          <w:rFonts w:hint="default" w:ascii="仿宋_GB2312" w:hAnsi="Helvetica" w:eastAsia="仿宋_GB2312" w:cs="Helvetica"/>
          <w:color w:val="030303"/>
          <w:lang w:val="en-US" w:eastAsia="zh-CN"/>
        </w:rPr>
      </w:pPr>
      <w:r>
        <w:rPr>
          <w:rFonts w:hint="eastAsia" w:ascii="仿宋_GB2312" w:hAnsi="Helvetica" w:eastAsia="仿宋_GB2312" w:cs="Helvetica"/>
          <w:color w:val="030303"/>
          <w:sz w:val="32"/>
          <w:szCs w:val="32"/>
          <w:lang w:val="en-US" w:eastAsia="zh-CN"/>
        </w:rPr>
        <w:t>一级巡视员</w:t>
      </w:r>
    </w:p>
    <w:p>
      <w:pPr>
        <w:pStyle w:val="5"/>
        <w:spacing w:before="0" w:beforeAutospacing="0" w:after="0" w:afterAutospacing="0" w:line="590" w:lineRule="atLeast"/>
        <w:ind w:firstLine="1120" w:firstLineChars="350"/>
        <w:jc w:val="both"/>
        <w:rPr>
          <w:rFonts w:hint="eastAsia" w:ascii="仿宋_GB2312" w:hAnsi="Helvetica" w:eastAsia="仿宋_GB2312" w:cs="Helvetica"/>
          <w:color w:val="030303"/>
          <w:sz w:val="32"/>
          <w:szCs w:val="32"/>
        </w:rPr>
      </w:pPr>
      <w:r>
        <w:rPr>
          <w:rFonts w:hint="eastAsia" w:ascii="仿宋_GB2312" w:hAnsi="Helvetica" w:eastAsia="仿宋_GB2312" w:cs="Helvetica"/>
          <w:color w:val="030303"/>
          <w:sz w:val="32"/>
          <w:szCs w:val="32"/>
          <w:lang w:val="en-US" w:eastAsia="zh-CN"/>
        </w:rPr>
        <w:t>盛  夏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 xml:space="preserve">  团省委副书记</w:t>
      </w:r>
    </w:p>
    <w:p>
      <w:pPr>
        <w:pStyle w:val="5"/>
        <w:spacing w:before="0" w:beforeAutospacing="0" w:after="0" w:afterAutospacing="0" w:line="590" w:lineRule="atLeast"/>
        <w:jc w:val="both"/>
        <w:rPr>
          <w:rFonts w:hint="eastAsia" w:ascii="仿宋_GB2312" w:hAnsi="Helvetica" w:eastAsia="仿宋_GB2312" w:cs="Helvetica"/>
          <w:color w:val="030303"/>
          <w:sz w:val="32"/>
          <w:szCs w:val="32"/>
        </w:rPr>
      </w:pPr>
      <w:r>
        <w:rPr>
          <w:rFonts w:hint="eastAsia" w:ascii="黑体" w:hAnsi="Helvetica" w:eastAsia="黑体" w:cs="Helvetica"/>
          <w:color w:val="030303"/>
          <w:sz w:val="32"/>
          <w:szCs w:val="32"/>
        </w:rPr>
        <w:t>委 员：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>张  杰  省市场监管局特监处处长</w:t>
      </w:r>
    </w:p>
    <w:p>
      <w:pPr>
        <w:pStyle w:val="5"/>
        <w:spacing w:before="0" w:beforeAutospacing="0" w:after="0" w:afterAutospacing="0" w:line="590" w:lineRule="atLeast"/>
        <w:ind w:left="2397" w:leftChars="532" w:hanging="1280" w:hangingChars="400"/>
        <w:jc w:val="both"/>
        <w:rPr>
          <w:rFonts w:hint="eastAsia" w:ascii="仿宋_GB2312" w:hAnsi="Helvetica" w:eastAsia="仿宋_GB2312" w:cs="Helvetica"/>
          <w:color w:val="030303"/>
          <w:lang w:eastAsia="zh-CN"/>
        </w:rPr>
      </w:pP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>张  龙  省人力资源社会保障厅职业能力建设处处长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  <w:lang w:eastAsia="zh-CN"/>
        </w:rPr>
        <w:t>、一级调研员</w:t>
      </w:r>
    </w:p>
    <w:p>
      <w:pPr>
        <w:pStyle w:val="5"/>
        <w:spacing w:before="0" w:beforeAutospacing="0" w:after="0" w:afterAutospacing="0" w:line="590" w:lineRule="atLeast"/>
        <w:ind w:firstLine="1120" w:firstLineChars="350"/>
        <w:jc w:val="both"/>
        <w:rPr>
          <w:rFonts w:hint="default" w:ascii="仿宋_GB2312" w:hAnsi="Helvetica" w:eastAsia="仿宋_GB2312" w:cs="Helvetica"/>
          <w:color w:val="030303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color w:val="030303"/>
          <w:sz w:val="32"/>
          <w:szCs w:val="32"/>
          <w:lang w:val="en-US" w:eastAsia="zh-CN"/>
        </w:rPr>
        <w:t>梁  川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 xml:space="preserve">  团省委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  <w:lang w:val="en-US" w:eastAsia="zh-CN"/>
        </w:rPr>
        <w:t>办公室副主任</w:t>
      </w:r>
    </w:p>
    <w:p>
      <w:pPr>
        <w:pStyle w:val="5"/>
        <w:spacing w:before="0" w:beforeAutospacing="0" w:after="0" w:afterAutospacing="0" w:line="590" w:lineRule="atLeast"/>
        <w:ind w:firstLine="1120" w:firstLineChars="350"/>
        <w:jc w:val="both"/>
        <w:rPr>
          <w:rFonts w:hint="eastAsia" w:ascii="仿宋_GB2312" w:hAnsi="Helvetica" w:eastAsia="仿宋_GB2312" w:cs="Helvetica"/>
          <w:color w:val="030303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color w:val="030303"/>
          <w:sz w:val="32"/>
          <w:szCs w:val="32"/>
          <w:lang w:val="en-US" w:eastAsia="zh-CN"/>
        </w:rPr>
        <w:t xml:space="preserve">王宜坤  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>省市场监管局特监处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  <w:lang w:val="en-US" w:eastAsia="zh-CN"/>
        </w:rPr>
        <w:t>副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>处长</w:t>
      </w:r>
    </w:p>
    <w:p>
      <w:pPr>
        <w:pStyle w:val="5"/>
        <w:spacing w:before="0" w:beforeAutospacing="0" w:after="0" w:afterAutospacing="0" w:line="590" w:lineRule="atLeast"/>
        <w:ind w:left="2397" w:leftChars="532" w:hanging="1280" w:hangingChars="400"/>
        <w:jc w:val="both"/>
        <w:rPr>
          <w:rFonts w:hint="eastAsia" w:ascii="仿宋_GB2312" w:hAnsi="Helvetica" w:eastAsia="仿宋_GB2312" w:cs="Helvetica"/>
          <w:color w:val="030303"/>
        </w:rPr>
      </w:pPr>
      <w:r>
        <w:rPr>
          <w:rFonts w:hint="eastAsia" w:ascii="仿宋_GB2312" w:hAnsi="Helvetica" w:eastAsia="仿宋_GB2312" w:cs="Helvetica"/>
          <w:color w:val="030303"/>
          <w:sz w:val="32"/>
          <w:szCs w:val="32"/>
          <w:lang w:val="en-US" w:eastAsia="zh-CN"/>
        </w:rPr>
        <w:t>张  菁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 xml:space="preserve">  省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  <w:lang w:eastAsia="zh-CN"/>
        </w:rPr>
        <w:t>公共就业和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  <w:lang w:val="en-US" w:eastAsia="zh-CN"/>
        </w:rPr>
        <w:t>人才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  <w:lang w:eastAsia="zh-CN"/>
        </w:rPr>
        <w:t>服务中心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>技能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  <w:lang w:eastAsia="zh-CN"/>
        </w:rPr>
        <w:t>人才评价管理服务处处长</w:t>
      </w:r>
    </w:p>
    <w:p>
      <w:pPr>
        <w:pStyle w:val="5"/>
        <w:spacing w:before="0" w:beforeAutospacing="0" w:after="0" w:afterAutospacing="0" w:line="590" w:lineRule="atLeast"/>
        <w:ind w:firstLine="1120" w:firstLineChars="350"/>
        <w:jc w:val="both"/>
        <w:rPr>
          <w:rFonts w:hint="eastAsia" w:ascii="仿宋_GB2312" w:hAnsi="Helvetica" w:eastAsia="仿宋_GB2312" w:cs="Helvetica"/>
          <w:color w:val="030303"/>
          <w:sz w:val="32"/>
          <w:szCs w:val="32"/>
        </w:rPr>
      </w:pP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>郭怀力  省特种设备协会理事长</w:t>
      </w:r>
    </w:p>
    <w:p>
      <w:pPr>
        <w:pStyle w:val="5"/>
        <w:spacing w:before="0" w:beforeAutospacing="0" w:after="0" w:afterAutospacing="0" w:line="590" w:lineRule="atLeast"/>
        <w:ind w:firstLine="1120" w:firstLineChars="350"/>
        <w:jc w:val="both"/>
        <w:rPr>
          <w:rFonts w:hint="eastAsia" w:ascii="仿宋_GB2312" w:hAnsi="Helvetica" w:eastAsia="仿宋_GB2312" w:cs="Helvetica"/>
          <w:color w:val="030303"/>
          <w:sz w:val="32"/>
          <w:szCs w:val="32"/>
          <w:lang w:eastAsia="zh-CN"/>
        </w:rPr>
      </w:pP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>张  波  省特种设备协会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  <w:lang w:val="en-US" w:eastAsia="zh-CN"/>
        </w:rPr>
        <w:t>副理事长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4C6701DD"/>
    <w:rsid w:val="425B44EE"/>
    <w:rsid w:val="4C6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paragraph" w:customStyle="1" w:styleId="9">
    <w:name w:val="ql-align-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204</Characters>
  <Lines>0</Lines>
  <Paragraphs>0</Paragraphs>
  <TotalTime>1</TotalTime>
  <ScaleCrop>false</ScaleCrop>
  <LinksUpToDate>false</LinksUpToDate>
  <CharactersWithSpaces>240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2022-06-28T03:11:00Z</dcterms:created>
  <dc:creator>dong</dc:creator>
  <cp:lastModifiedBy>dong</cp:lastModifiedBy>
  <dcterms:modified xsi:type="dcterms:W3CDTF">2022-06-28T03:13:30Z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3D47B33019E1441891D7600D1448B0CC</vt:lpwstr>
  </property>
</Properties>
</file>