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9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山东省地方标准复审意见表</w:t>
      </w:r>
    </w:p>
    <w:p>
      <w:pPr>
        <w:spacing w:line="600" w:lineRule="exact"/>
        <w:ind w:firstLine="420" w:firstLineChars="200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申请部门（盖章）：                         填表人：                联系电话：    </w:t>
      </w:r>
      <w:r>
        <w:rPr>
          <w:rFonts w:ascii="仿宋_GB2312" w:hAnsi="仿宋_GB2312" w:eastAsia="仿宋" w:cs="仿宋_GB2312"/>
          <w:szCs w:val="21"/>
        </w:rPr>
        <w:t xml:space="preserve">      </w:t>
      </w:r>
      <w:r>
        <w:rPr>
          <w:rFonts w:hint="eastAsia" w:ascii="仿宋_GB2312" w:hAnsi="仿宋_GB2312" w:eastAsia="仿宋" w:cs="仿宋_GB2312"/>
          <w:szCs w:val="21"/>
        </w:rPr>
        <w:t xml:space="preserve">          填表日期：    年    月    日</w:t>
      </w:r>
    </w:p>
    <w:tbl>
      <w:tblPr>
        <w:tblStyle w:val="4"/>
        <w:tblW w:w="131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68"/>
        <w:gridCol w:w="3260"/>
        <w:gridCol w:w="1512"/>
        <w:gridCol w:w="1512"/>
        <w:gridCol w:w="1512"/>
        <w:gridCol w:w="2268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标准编号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实施日期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申请部门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复审意见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（继续有效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修订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废止）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理由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0F514D-DF6D-47CD-AFA2-5A3F36DEEF4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796E97A-424F-4AB3-93CD-1E79CBF9226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1C5B7FD-36D5-4305-8591-35B18E0BD79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705EB07-AC98-4539-913F-703A98F506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zjRtv0gEAAKQ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B49D8"/>
    <w:rsid w:val="4B9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2021-11-16T04:59:00Z</dcterms:created>
  <dc:creator>紫灵君</dc:creator>
  <cp:lastModifiedBy>紫灵君</cp:lastModifiedBy>
  <dcterms:modified xsi:type="dcterms:W3CDTF">2021-11-16T04:59:34Z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EFFA0E23923848BDBF1767D72AACF08A</vt:lpwstr>
  </property>
</Properties>
</file>